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0120" w:rsidRPr="00B310E6" w:rsidRDefault="00880120" w:rsidP="00880120">
      <w:r w:rsidRPr="00B310E6">
        <w:rPr>
          <w:rFonts w:hint="eastAsia"/>
        </w:rPr>
        <w:t>（様式</w:t>
      </w:r>
      <w:r w:rsidR="004C7E4B">
        <w:rPr>
          <w:rFonts w:hint="eastAsia"/>
        </w:rPr>
        <w:t>第</w:t>
      </w:r>
      <w:r w:rsidRPr="00B310E6">
        <w:rPr>
          <w:rFonts w:hint="eastAsia"/>
        </w:rPr>
        <w:t>１</w:t>
      </w:r>
      <w:r w:rsidR="004C7E4B">
        <w:rPr>
          <w:rFonts w:hint="eastAsia"/>
        </w:rPr>
        <w:t>０号</w:t>
      </w:r>
      <w:r w:rsidRPr="00B310E6">
        <w:rPr>
          <w:rFonts w:hint="eastAsia"/>
        </w:rPr>
        <w:t>）</w:t>
      </w:r>
    </w:p>
    <w:p w:rsidR="00880120" w:rsidRPr="00B310E6" w:rsidRDefault="00BF1B2A" w:rsidP="00880120">
      <w:pPr>
        <w:jc w:val="center"/>
        <w:rPr>
          <w:sz w:val="28"/>
        </w:rPr>
      </w:pPr>
      <w:r w:rsidRPr="00B310E6">
        <w:rPr>
          <w:rFonts w:hint="eastAsia"/>
          <w:sz w:val="28"/>
          <w:szCs w:val="28"/>
        </w:rPr>
        <w:t>監理技術者</w:t>
      </w:r>
      <w:r w:rsidR="00682D06" w:rsidRPr="00B310E6">
        <w:rPr>
          <w:rFonts w:hint="eastAsia"/>
          <w:sz w:val="28"/>
          <w:szCs w:val="28"/>
        </w:rPr>
        <w:t>（専任特例２号）</w:t>
      </w:r>
      <w:r w:rsidR="00880120" w:rsidRPr="00B310E6">
        <w:rPr>
          <w:rFonts w:hint="eastAsia"/>
          <w:sz w:val="28"/>
        </w:rPr>
        <w:t>の配置を予定している場合の確認事項</w:t>
      </w:r>
    </w:p>
    <w:p w:rsidR="000C0239" w:rsidRPr="00B310E6" w:rsidRDefault="000C0239" w:rsidP="00880120">
      <w:pPr>
        <w:jc w:val="right"/>
      </w:pPr>
      <w:r w:rsidRPr="00B310E6">
        <w:rPr>
          <w:rFonts w:hint="eastAsia"/>
        </w:rPr>
        <w:t>○○工事</w:t>
      </w:r>
    </w:p>
    <w:p w:rsidR="00880120" w:rsidRPr="00B310E6" w:rsidRDefault="00880120" w:rsidP="00880120">
      <w:pPr>
        <w:jc w:val="right"/>
      </w:pPr>
      <w:r w:rsidRPr="00B310E6">
        <w:rPr>
          <w:rFonts w:hint="eastAsia"/>
        </w:rPr>
        <w:t>（○○建設（株））</w:t>
      </w:r>
    </w:p>
    <w:p w:rsidR="008260B1" w:rsidRPr="00B310E6" w:rsidRDefault="008260B1" w:rsidP="008260B1"/>
    <w:p w:rsidR="00720063" w:rsidRPr="00B310E6" w:rsidRDefault="00BF1B2A" w:rsidP="008260B1">
      <w:pPr>
        <w:ind w:firstLineChars="100" w:firstLine="210"/>
      </w:pPr>
      <w:r w:rsidRPr="00B310E6">
        <w:rPr>
          <w:rFonts w:hint="eastAsia"/>
          <w:szCs w:val="21"/>
        </w:rPr>
        <w:t>監理技術者</w:t>
      </w:r>
      <w:r w:rsidR="00682D06" w:rsidRPr="00B310E6">
        <w:rPr>
          <w:rFonts w:hint="eastAsia"/>
          <w:szCs w:val="21"/>
        </w:rPr>
        <w:t>（専任特例２号）</w:t>
      </w:r>
      <w:r w:rsidR="00105DBA" w:rsidRPr="00B310E6">
        <w:rPr>
          <w:rFonts w:hint="eastAsia"/>
        </w:rPr>
        <w:t>の</w:t>
      </w:r>
      <w:r w:rsidR="008260B1" w:rsidRPr="00B310E6">
        <w:rPr>
          <w:rFonts w:hint="eastAsia"/>
        </w:rPr>
        <w:t>配置を予定している場合は、下記の確認事項にレまたは■を記載すること。</w:t>
      </w:r>
    </w:p>
    <w:tbl>
      <w:tblPr>
        <w:tblStyle w:val="a7"/>
        <w:tblW w:w="906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8217"/>
      </w:tblGrid>
      <w:tr w:rsidR="00B310E6" w:rsidRPr="00B310E6" w:rsidTr="00C56204">
        <w:tc>
          <w:tcPr>
            <w:tcW w:w="850" w:type="dxa"/>
            <w:vAlign w:val="center"/>
          </w:tcPr>
          <w:p w:rsidR="00880120" w:rsidRPr="00B310E6" w:rsidRDefault="00880120" w:rsidP="00880120">
            <w:pPr>
              <w:jc w:val="center"/>
            </w:pPr>
            <w:r w:rsidRPr="00B310E6">
              <w:rPr>
                <w:rFonts w:hint="eastAsia"/>
              </w:rPr>
              <w:t>□</w:t>
            </w:r>
          </w:p>
        </w:tc>
        <w:tc>
          <w:tcPr>
            <w:tcW w:w="8217" w:type="dxa"/>
          </w:tcPr>
          <w:p w:rsidR="00880120" w:rsidRPr="00B310E6" w:rsidRDefault="00BF1B2A" w:rsidP="00880120">
            <w:r w:rsidRPr="00B310E6">
              <w:rPr>
                <w:rFonts w:hint="eastAsia"/>
                <w:szCs w:val="21"/>
              </w:rPr>
              <w:t>監理技術者</w:t>
            </w:r>
            <w:r w:rsidR="00682D06" w:rsidRPr="00B310E6">
              <w:rPr>
                <w:rFonts w:hint="eastAsia"/>
                <w:szCs w:val="21"/>
              </w:rPr>
              <w:t>（専任特例２号）</w:t>
            </w:r>
            <w:r w:rsidR="00880120" w:rsidRPr="00B310E6">
              <w:rPr>
                <w:rFonts w:hint="eastAsia"/>
              </w:rPr>
              <w:t>の配置を予定している。</w:t>
            </w:r>
          </w:p>
        </w:tc>
      </w:tr>
      <w:tr w:rsidR="00B310E6" w:rsidRPr="00B310E6" w:rsidTr="00C56204">
        <w:tc>
          <w:tcPr>
            <w:tcW w:w="850" w:type="dxa"/>
            <w:vAlign w:val="center"/>
          </w:tcPr>
          <w:p w:rsidR="00880120" w:rsidRPr="00B310E6" w:rsidRDefault="00880120" w:rsidP="00880120">
            <w:pPr>
              <w:jc w:val="center"/>
            </w:pPr>
            <w:r w:rsidRPr="00B310E6">
              <w:rPr>
                <w:rFonts w:hint="eastAsia"/>
              </w:rPr>
              <w:t>□</w:t>
            </w:r>
          </w:p>
        </w:tc>
        <w:tc>
          <w:tcPr>
            <w:tcW w:w="8217" w:type="dxa"/>
          </w:tcPr>
          <w:p w:rsidR="00880120" w:rsidRPr="00B310E6" w:rsidRDefault="00880120" w:rsidP="000C0239">
            <w:pPr>
              <w:ind w:left="420" w:hangingChars="200" w:hanging="420"/>
            </w:pPr>
            <w:r w:rsidRPr="00B310E6">
              <w:rPr>
                <w:rFonts w:hint="eastAsia"/>
              </w:rPr>
              <w:t>（１）建設業法第２６条第３項</w:t>
            </w:r>
            <w:r w:rsidR="00AB4A58" w:rsidRPr="00B310E6">
              <w:rPr>
                <w:rFonts w:hint="eastAsia"/>
                <w:u w:val="single"/>
              </w:rPr>
              <w:t>第２号</w:t>
            </w:r>
            <w:r w:rsidRPr="00B310E6">
              <w:rPr>
                <w:rFonts w:hint="eastAsia"/>
              </w:rPr>
              <w:t>による監理技術者の職務を補佐する者（以下、「監理技術者補佐」という。）を専任で配置する。</w:t>
            </w:r>
          </w:p>
        </w:tc>
      </w:tr>
      <w:tr w:rsidR="00B310E6" w:rsidRPr="00B310E6" w:rsidTr="00C56204">
        <w:tc>
          <w:tcPr>
            <w:tcW w:w="850" w:type="dxa"/>
            <w:vAlign w:val="center"/>
          </w:tcPr>
          <w:p w:rsidR="00E9573C" w:rsidRPr="00B310E6" w:rsidRDefault="00E9573C" w:rsidP="00880120">
            <w:pPr>
              <w:jc w:val="center"/>
            </w:pPr>
            <w:r w:rsidRPr="00B310E6">
              <w:rPr>
                <w:rFonts w:hint="eastAsia"/>
              </w:rPr>
              <w:t>□</w:t>
            </w:r>
          </w:p>
        </w:tc>
        <w:tc>
          <w:tcPr>
            <w:tcW w:w="8217" w:type="dxa"/>
          </w:tcPr>
          <w:p w:rsidR="00E9573C" w:rsidRPr="00B310E6" w:rsidRDefault="00E9573C" w:rsidP="00AB0BCA">
            <w:pPr>
              <w:ind w:left="420" w:hangingChars="200" w:hanging="420"/>
            </w:pPr>
            <w:r w:rsidRPr="00B310E6">
              <w:rPr>
                <w:rFonts w:hint="eastAsia"/>
              </w:rPr>
              <w:t>（２）監理技術者補佐は、一級施工管理技士補又は一級施工管理技士等の国家資格者、学歴や実務経験により監理技術者の資格を有する者である。なお、監理技術者補佐の建設業法第２７条の規定に基づく技術検定種目は、</w:t>
            </w:r>
            <w:r w:rsidR="00BF1B2A" w:rsidRPr="00B310E6">
              <w:rPr>
                <w:rFonts w:hint="eastAsia"/>
                <w:szCs w:val="21"/>
              </w:rPr>
              <w:t>監理技術者</w:t>
            </w:r>
            <w:r w:rsidR="00682D06" w:rsidRPr="00B310E6">
              <w:rPr>
                <w:rFonts w:hint="eastAsia"/>
                <w:szCs w:val="21"/>
              </w:rPr>
              <w:t>（専任特例２号）</w:t>
            </w:r>
            <w:r w:rsidRPr="00B310E6">
              <w:rPr>
                <w:rFonts w:hint="eastAsia"/>
              </w:rPr>
              <w:t>に求める技術検定種目と同じである。</w:t>
            </w:r>
          </w:p>
        </w:tc>
      </w:tr>
      <w:tr w:rsidR="00B310E6" w:rsidRPr="00B310E6" w:rsidTr="00C56204">
        <w:tc>
          <w:tcPr>
            <w:tcW w:w="850" w:type="dxa"/>
            <w:vAlign w:val="center"/>
          </w:tcPr>
          <w:p w:rsidR="00E9573C" w:rsidRPr="00B310E6" w:rsidRDefault="00E9573C" w:rsidP="00880120">
            <w:pPr>
              <w:jc w:val="center"/>
            </w:pPr>
            <w:r w:rsidRPr="00B310E6">
              <w:rPr>
                <w:rFonts w:hint="eastAsia"/>
              </w:rPr>
              <w:t>□</w:t>
            </w:r>
          </w:p>
        </w:tc>
        <w:tc>
          <w:tcPr>
            <w:tcW w:w="8217" w:type="dxa"/>
          </w:tcPr>
          <w:p w:rsidR="00E9573C" w:rsidRPr="00B310E6" w:rsidRDefault="00E9573C" w:rsidP="000C0239">
            <w:pPr>
              <w:ind w:left="420" w:hangingChars="200" w:hanging="420"/>
            </w:pPr>
            <w:r w:rsidRPr="00B310E6">
              <w:rPr>
                <w:rFonts w:hint="eastAsia"/>
              </w:rPr>
              <w:t>（３）監理技術者補佐は入札参加者と直接的かつ恒常的（３ヵ月以上）な雇用関係にある。</w:t>
            </w:r>
          </w:p>
        </w:tc>
      </w:tr>
      <w:tr w:rsidR="00B310E6" w:rsidRPr="00B310E6" w:rsidTr="00C56204">
        <w:tc>
          <w:tcPr>
            <w:tcW w:w="850" w:type="dxa"/>
            <w:vAlign w:val="center"/>
          </w:tcPr>
          <w:p w:rsidR="00880120" w:rsidRPr="00B310E6" w:rsidRDefault="00880120" w:rsidP="00880120">
            <w:pPr>
              <w:jc w:val="center"/>
            </w:pPr>
            <w:r w:rsidRPr="00B310E6">
              <w:rPr>
                <w:rFonts w:hint="eastAsia"/>
              </w:rPr>
              <w:t>□</w:t>
            </w:r>
          </w:p>
        </w:tc>
        <w:tc>
          <w:tcPr>
            <w:tcW w:w="8217" w:type="dxa"/>
          </w:tcPr>
          <w:p w:rsidR="00880120" w:rsidRPr="00B310E6" w:rsidRDefault="00880120" w:rsidP="000C0239">
            <w:pPr>
              <w:ind w:left="420" w:hangingChars="200" w:hanging="420"/>
            </w:pPr>
            <w:r w:rsidRPr="00B310E6">
              <w:rPr>
                <w:rFonts w:hint="eastAsia"/>
              </w:rPr>
              <w:t>（４）同一の</w:t>
            </w:r>
            <w:r w:rsidR="00BF1B2A" w:rsidRPr="00B310E6">
              <w:rPr>
                <w:rFonts w:hint="eastAsia"/>
                <w:szCs w:val="21"/>
              </w:rPr>
              <w:t>監理技術者</w:t>
            </w:r>
            <w:r w:rsidR="00682D06" w:rsidRPr="00B310E6">
              <w:rPr>
                <w:rFonts w:hint="eastAsia"/>
                <w:szCs w:val="21"/>
              </w:rPr>
              <w:t>（専任特例２号）</w:t>
            </w:r>
            <w:r w:rsidRPr="00B310E6">
              <w:rPr>
                <w:rFonts w:hint="eastAsia"/>
              </w:rPr>
              <w:t>が配置できる工事は、本工事を含め同時に２件まで</w:t>
            </w:r>
            <w:r w:rsidR="00AB0BCA" w:rsidRPr="00B310E6">
              <w:rPr>
                <w:rFonts w:hint="eastAsia"/>
              </w:rPr>
              <w:t>である</w:t>
            </w:r>
            <w:r w:rsidRPr="00B310E6">
              <w:rPr>
                <w:rFonts w:hint="eastAsia"/>
              </w:rPr>
              <w:t>。</w:t>
            </w:r>
          </w:p>
        </w:tc>
      </w:tr>
      <w:tr w:rsidR="00B310E6" w:rsidRPr="00B310E6" w:rsidTr="00C56204">
        <w:tc>
          <w:tcPr>
            <w:tcW w:w="850" w:type="dxa"/>
            <w:vAlign w:val="center"/>
          </w:tcPr>
          <w:p w:rsidR="00880120" w:rsidRPr="00B310E6" w:rsidRDefault="00880120" w:rsidP="00880120">
            <w:pPr>
              <w:jc w:val="center"/>
            </w:pPr>
            <w:r w:rsidRPr="00B310E6">
              <w:rPr>
                <w:rFonts w:hint="eastAsia"/>
              </w:rPr>
              <w:t>□</w:t>
            </w:r>
          </w:p>
        </w:tc>
        <w:tc>
          <w:tcPr>
            <w:tcW w:w="8217" w:type="dxa"/>
          </w:tcPr>
          <w:p w:rsidR="00880120" w:rsidRPr="00B310E6" w:rsidRDefault="00880120" w:rsidP="000C0239">
            <w:pPr>
              <w:ind w:left="420" w:hangingChars="200" w:hanging="420"/>
            </w:pPr>
            <w:r w:rsidRPr="00B310E6">
              <w:rPr>
                <w:rFonts w:hint="eastAsia"/>
              </w:rPr>
              <w:t>（５）</w:t>
            </w:r>
            <w:r w:rsidR="00BF1B2A" w:rsidRPr="00B310E6">
              <w:rPr>
                <w:rFonts w:hint="eastAsia"/>
                <w:szCs w:val="21"/>
              </w:rPr>
              <w:t>監理技術者</w:t>
            </w:r>
            <w:r w:rsidR="00682D06" w:rsidRPr="00B310E6">
              <w:rPr>
                <w:rFonts w:hint="eastAsia"/>
                <w:szCs w:val="21"/>
              </w:rPr>
              <w:t>（専任特例２号）</w:t>
            </w:r>
            <w:r w:rsidRPr="00B310E6">
              <w:rPr>
                <w:rFonts w:hint="eastAsia"/>
              </w:rPr>
              <w:t>が兼務できる工事は、</w:t>
            </w:r>
            <w:r w:rsidR="00A756AC" w:rsidRPr="00B310E6">
              <w:rPr>
                <w:rFonts w:hint="eastAsia"/>
              </w:rPr>
              <w:t>福岡</w:t>
            </w:r>
            <w:r w:rsidRPr="00B310E6">
              <w:rPr>
                <w:rFonts w:hint="eastAsia"/>
              </w:rPr>
              <w:t>県内の工事で</w:t>
            </w:r>
            <w:r w:rsidR="00105DBA" w:rsidRPr="00B310E6">
              <w:rPr>
                <w:rFonts w:hint="eastAsia"/>
              </w:rPr>
              <w:t>ある</w:t>
            </w:r>
            <w:r w:rsidRPr="00B310E6">
              <w:rPr>
                <w:rFonts w:hint="eastAsia"/>
              </w:rPr>
              <w:t>。</w:t>
            </w:r>
          </w:p>
        </w:tc>
      </w:tr>
      <w:tr w:rsidR="00B310E6" w:rsidRPr="00B310E6" w:rsidTr="00C56204">
        <w:tc>
          <w:tcPr>
            <w:tcW w:w="850" w:type="dxa"/>
            <w:vAlign w:val="center"/>
          </w:tcPr>
          <w:p w:rsidR="00E9573C" w:rsidRPr="00B310E6" w:rsidRDefault="00E9573C" w:rsidP="00880120">
            <w:pPr>
              <w:jc w:val="center"/>
            </w:pPr>
            <w:r w:rsidRPr="00B310E6">
              <w:rPr>
                <w:rFonts w:hint="eastAsia"/>
              </w:rPr>
              <w:t>□</w:t>
            </w:r>
          </w:p>
        </w:tc>
        <w:tc>
          <w:tcPr>
            <w:tcW w:w="8217" w:type="dxa"/>
          </w:tcPr>
          <w:p w:rsidR="00E9573C" w:rsidRPr="00B310E6" w:rsidRDefault="00E9573C" w:rsidP="000C0239">
            <w:pPr>
              <w:ind w:left="420" w:hangingChars="200" w:hanging="420"/>
            </w:pPr>
            <w:r w:rsidRPr="00B310E6">
              <w:rPr>
                <w:rFonts w:hint="eastAsia"/>
              </w:rPr>
              <w:t>（６）</w:t>
            </w:r>
            <w:r w:rsidR="00BF1B2A" w:rsidRPr="00B310E6">
              <w:rPr>
                <w:rFonts w:hint="eastAsia"/>
                <w:szCs w:val="21"/>
              </w:rPr>
              <w:t>監理技術者</w:t>
            </w:r>
            <w:r w:rsidR="00682D06" w:rsidRPr="00B310E6">
              <w:rPr>
                <w:rFonts w:hint="eastAsia"/>
                <w:szCs w:val="21"/>
              </w:rPr>
              <w:t>（専任特例２号）</w:t>
            </w:r>
            <w:r w:rsidRPr="00B310E6">
              <w:rPr>
                <w:rFonts w:hint="eastAsia"/>
              </w:rPr>
              <w:t>は、施工における主要な会議への参加、現場の巡回及び主要な工程の立会等の職務を適正に遂行</w:t>
            </w:r>
            <w:r w:rsidR="00105DBA" w:rsidRPr="00B310E6">
              <w:rPr>
                <w:rFonts w:hint="eastAsia"/>
              </w:rPr>
              <w:t>できる</w:t>
            </w:r>
            <w:r w:rsidRPr="00B310E6">
              <w:rPr>
                <w:rFonts w:hint="eastAsia"/>
              </w:rPr>
              <w:t>。</w:t>
            </w:r>
          </w:p>
        </w:tc>
      </w:tr>
      <w:tr w:rsidR="00B310E6" w:rsidRPr="00B310E6" w:rsidTr="00C56204">
        <w:tc>
          <w:tcPr>
            <w:tcW w:w="850" w:type="dxa"/>
            <w:vAlign w:val="center"/>
          </w:tcPr>
          <w:p w:rsidR="00E9573C" w:rsidRPr="00B310E6" w:rsidRDefault="00E9573C" w:rsidP="00880120">
            <w:pPr>
              <w:jc w:val="center"/>
            </w:pPr>
            <w:r w:rsidRPr="00B310E6">
              <w:rPr>
                <w:rFonts w:hint="eastAsia"/>
              </w:rPr>
              <w:t>□</w:t>
            </w:r>
          </w:p>
        </w:tc>
        <w:tc>
          <w:tcPr>
            <w:tcW w:w="8217" w:type="dxa"/>
          </w:tcPr>
          <w:p w:rsidR="00E9573C" w:rsidRPr="00B310E6" w:rsidRDefault="00E9573C" w:rsidP="000C0239">
            <w:pPr>
              <w:ind w:left="420" w:hangingChars="200" w:hanging="420"/>
            </w:pPr>
            <w:r w:rsidRPr="00B310E6">
              <w:rPr>
                <w:rFonts w:hint="eastAsia"/>
              </w:rPr>
              <w:t>（７）</w:t>
            </w:r>
            <w:r w:rsidR="00BF1B2A" w:rsidRPr="00B310E6">
              <w:rPr>
                <w:rFonts w:hint="eastAsia"/>
                <w:szCs w:val="21"/>
              </w:rPr>
              <w:t>監理技術者</w:t>
            </w:r>
            <w:r w:rsidR="00682D06" w:rsidRPr="00B310E6">
              <w:rPr>
                <w:rFonts w:hint="eastAsia"/>
                <w:szCs w:val="21"/>
              </w:rPr>
              <w:t>（専任特例２号）</w:t>
            </w:r>
            <w:r w:rsidRPr="00B310E6">
              <w:rPr>
                <w:rFonts w:hint="eastAsia"/>
              </w:rPr>
              <w:t>と監理技術者補佐との間で常に連絡が取れる体制である。</w:t>
            </w:r>
          </w:p>
        </w:tc>
      </w:tr>
      <w:tr w:rsidR="00B310E6" w:rsidRPr="00B310E6" w:rsidTr="00C56204">
        <w:tc>
          <w:tcPr>
            <w:tcW w:w="850" w:type="dxa"/>
            <w:vAlign w:val="center"/>
          </w:tcPr>
          <w:p w:rsidR="00E9573C" w:rsidRPr="00B310E6" w:rsidRDefault="00E9573C" w:rsidP="00880120">
            <w:pPr>
              <w:jc w:val="center"/>
            </w:pPr>
            <w:r w:rsidRPr="00B310E6">
              <w:rPr>
                <w:rFonts w:hint="eastAsia"/>
              </w:rPr>
              <w:t>□</w:t>
            </w:r>
          </w:p>
        </w:tc>
        <w:tc>
          <w:tcPr>
            <w:tcW w:w="8217" w:type="dxa"/>
          </w:tcPr>
          <w:p w:rsidR="00E9573C" w:rsidRPr="00B310E6" w:rsidRDefault="00E9573C" w:rsidP="00A756AC">
            <w:pPr>
              <w:ind w:left="420" w:hangingChars="200" w:hanging="420"/>
            </w:pPr>
            <w:r w:rsidRPr="00B310E6">
              <w:rPr>
                <w:rFonts w:hint="eastAsia"/>
              </w:rPr>
              <w:t>（８）監理技術者補佐が担う業務等について、明らかにすること</w:t>
            </w:r>
            <w:r w:rsidR="00105DBA" w:rsidRPr="00B310E6">
              <w:rPr>
                <w:rFonts w:hint="eastAsia"/>
              </w:rPr>
              <w:t>ができる</w:t>
            </w:r>
            <w:r w:rsidRPr="00B310E6">
              <w:rPr>
                <w:rFonts w:hint="eastAsia"/>
              </w:rPr>
              <w:t>。</w:t>
            </w:r>
          </w:p>
        </w:tc>
      </w:tr>
      <w:tr w:rsidR="000C0239" w:rsidRPr="00B310E6" w:rsidTr="00C56204">
        <w:tc>
          <w:tcPr>
            <w:tcW w:w="850" w:type="dxa"/>
            <w:vAlign w:val="center"/>
          </w:tcPr>
          <w:p w:rsidR="00880120" w:rsidRPr="00B310E6" w:rsidRDefault="00880120" w:rsidP="00880120">
            <w:pPr>
              <w:jc w:val="center"/>
            </w:pPr>
            <w:r w:rsidRPr="00B310E6">
              <w:rPr>
                <w:rFonts w:hint="eastAsia"/>
              </w:rPr>
              <w:t>□</w:t>
            </w:r>
          </w:p>
        </w:tc>
        <w:tc>
          <w:tcPr>
            <w:tcW w:w="8217" w:type="dxa"/>
          </w:tcPr>
          <w:p w:rsidR="00880120" w:rsidRPr="00B310E6" w:rsidRDefault="00E9573C" w:rsidP="000C0239">
            <w:pPr>
              <w:ind w:left="420" w:hangingChars="200" w:hanging="420"/>
              <w:rPr>
                <w:strike/>
              </w:rPr>
            </w:pPr>
            <w:r w:rsidRPr="00B310E6">
              <w:rPr>
                <w:rFonts w:hint="eastAsia"/>
              </w:rPr>
              <w:t>（９）現場の安全管理体制について、</w:t>
            </w:r>
            <w:r w:rsidR="00BF1B2A" w:rsidRPr="00B310E6">
              <w:rPr>
                <w:rFonts w:hint="eastAsia"/>
                <w:szCs w:val="21"/>
              </w:rPr>
              <w:t>監理技術者</w:t>
            </w:r>
            <w:r w:rsidR="00682D06" w:rsidRPr="00B310E6">
              <w:rPr>
                <w:rFonts w:hint="eastAsia"/>
                <w:szCs w:val="21"/>
              </w:rPr>
              <w:t>（専任特例２号）</w:t>
            </w:r>
            <w:r w:rsidRPr="00B310E6">
              <w:rPr>
                <w:rFonts w:hint="eastAsia"/>
              </w:rPr>
              <w:t>が統括安全衛生責任者を兼ねていない。</w:t>
            </w:r>
          </w:p>
        </w:tc>
      </w:tr>
    </w:tbl>
    <w:p w:rsidR="00880120" w:rsidRPr="00B310E6" w:rsidRDefault="00880120" w:rsidP="00880120"/>
    <w:p w:rsidR="00880120" w:rsidRPr="00B310E6" w:rsidRDefault="00880120" w:rsidP="000C0239">
      <w:pPr>
        <w:ind w:firstLineChars="100" w:firstLine="210"/>
      </w:pPr>
      <w:r w:rsidRPr="00B310E6">
        <w:rPr>
          <w:rFonts w:hint="eastAsia"/>
        </w:rPr>
        <w:t>要件を確認するための資料は、落札決定後に以下の書類の提出を求める。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9"/>
        <w:gridCol w:w="6231"/>
      </w:tblGrid>
      <w:tr w:rsidR="00B310E6" w:rsidRPr="00B310E6" w:rsidTr="000C0239">
        <w:tc>
          <w:tcPr>
            <w:tcW w:w="2972" w:type="dxa"/>
          </w:tcPr>
          <w:p w:rsidR="00F642A9" w:rsidRPr="00B310E6" w:rsidRDefault="00F642A9" w:rsidP="00F642A9">
            <w:r w:rsidRPr="00B310E6">
              <w:rPr>
                <w:rFonts w:hint="eastAsia"/>
              </w:rPr>
              <w:t>（４）、（５）、（９）確認書類</w:t>
            </w:r>
          </w:p>
        </w:tc>
        <w:tc>
          <w:tcPr>
            <w:tcW w:w="6656" w:type="dxa"/>
          </w:tcPr>
          <w:p w:rsidR="00F642A9" w:rsidRPr="00B310E6" w:rsidRDefault="00BF1B2A" w:rsidP="00F642A9">
            <w:r w:rsidRPr="00B310E6">
              <w:rPr>
                <w:rFonts w:hint="eastAsia"/>
                <w:szCs w:val="21"/>
              </w:rPr>
              <w:t>監理技術者</w:t>
            </w:r>
            <w:r w:rsidR="00682D06" w:rsidRPr="00B310E6">
              <w:rPr>
                <w:rFonts w:hint="eastAsia"/>
                <w:szCs w:val="21"/>
              </w:rPr>
              <w:t>（専任特例２号）</w:t>
            </w:r>
            <w:r w:rsidR="00F642A9" w:rsidRPr="00B310E6">
              <w:rPr>
                <w:rFonts w:hint="eastAsia"/>
              </w:rPr>
              <w:t>の配置申請書（様式２）</w:t>
            </w:r>
          </w:p>
        </w:tc>
      </w:tr>
      <w:tr w:rsidR="00B310E6" w:rsidRPr="00B310E6" w:rsidTr="000C0239">
        <w:tc>
          <w:tcPr>
            <w:tcW w:w="2972" w:type="dxa"/>
          </w:tcPr>
          <w:p w:rsidR="00F642A9" w:rsidRPr="00B310E6" w:rsidRDefault="00F642A9" w:rsidP="00F642A9">
            <w:r w:rsidRPr="00B310E6">
              <w:rPr>
                <w:rFonts w:hint="eastAsia"/>
              </w:rPr>
              <w:t>（１）、（２）確認書類</w:t>
            </w:r>
          </w:p>
        </w:tc>
        <w:tc>
          <w:tcPr>
            <w:tcW w:w="6656" w:type="dxa"/>
          </w:tcPr>
          <w:p w:rsidR="00F642A9" w:rsidRPr="00B310E6" w:rsidRDefault="00F642A9" w:rsidP="00F642A9">
            <w:r w:rsidRPr="00B310E6">
              <w:rPr>
                <w:rFonts w:hint="eastAsia"/>
              </w:rPr>
              <w:t>監理技術者補佐の資格を有する書類（一級施工管理技士等の国家資格などの合格証など）</w:t>
            </w:r>
          </w:p>
        </w:tc>
      </w:tr>
      <w:tr w:rsidR="00B310E6" w:rsidRPr="00B310E6" w:rsidTr="000C0239">
        <w:tc>
          <w:tcPr>
            <w:tcW w:w="2972" w:type="dxa"/>
          </w:tcPr>
          <w:p w:rsidR="00F642A9" w:rsidRPr="00B310E6" w:rsidRDefault="00F642A9" w:rsidP="00F642A9">
            <w:r w:rsidRPr="00B310E6">
              <w:rPr>
                <w:rFonts w:hint="eastAsia"/>
              </w:rPr>
              <w:t>（３）確認書類</w:t>
            </w:r>
          </w:p>
        </w:tc>
        <w:tc>
          <w:tcPr>
            <w:tcW w:w="6656" w:type="dxa"/>
          </w:tcPr>
          <w:p w:rsidR="00F642A9" w:rsidRPr="00B310E6" w:rsidRDefault="00F642A9" w:rsidP="00F642A9">
            <w:r w:rsidRPr="00B310E6">
              <w:rPr>
                <w:rFonts w:hint="eastAsia"/>
              </w:rPr>
              <w:t>監理技術者補佐の直接的かつ恒常的な雇用関係を証明する書類（健康保険証等の写し）</w:t>
            </w:r>
          </w:p>
        </w:tc>
      </w:tr>
      <w:tr w:rsidR="00B310E6" w:rsidRPr="00B310E6" w:rsidTr="000C0239">
        <w:tc>
          <w:tcPr>
            <w:tcW w:w="2972" w:type="dxa"/>
          </w:tcPr>
          <w:p w:rsidR="00F642A9" w:rsidRPr="00B310E6" w:rsidRDefault="00F642A9" w:rsidP="00F642A9">
            <w:r w:rsidRPr="00B310E6">
              <w:rPr>
                <w:rFonts w:hint="eastAsia"/>
              </w:rPr>
              <w:t>（６）、（７）、（８）確認書類</w:t>
            </w:r>
          </w:p>
        </w:tc>
        <w:tc>
          <w:tcPr>
            <w:tcW w:w="6656" w:type="dxa"/>
          </w:tcPr>
          <w:p w:rsidR="00F642A9" w:rsidRPr="00B310E6" w:rsidRDefault="00E23272" w:rsidP="005D6A33">
            <w:r w:rsidRPr="00B310E6">
              <w:rPr>
                <w:rFonts w:hint="eastAsia"/>
              </w:rPr>
              <w:t>業務分担表（</w:t>
            </w:r>
            <w:r w:rsidR="00707545" w:rsidRPr="00B310E6">
              <w:rPr>
                <w:rFonts w:hint="eastAsia"/>
              </w:rPr>
              <w:t>参考</w:t>
            </w:r>
            <w:r w:rsidRPr="00B310E6">
              <w:rPr>
                <w:rFonts w:hint="eastAsia"/>
              </w:rPr>
              <w:t>様式</w:t>
            </w:r>
            <w:r w:rsidR="005D6A33" w:rsidRPr="00B310E6">
              <w:rPr>
                <w:rFonts w:hint="eastAsia"/>
              </w:rPr>
              <w:t>又は任意様式</w:t>
            </w:r>
            <w:r w:rsidR="00E73582" w:rsidRPr="00B310E6">
              <w:rPr>
                <w:rFonts w:hint="eastAsia"/>
              </w:rPr>
              <w:t>）</w:t>
            </w:r>
          </w:p>
        </w:tc>
      </w:tr>
    </w:tbl>
    <w:p w:rsidR="00E23272" w:rsidRPr="000C0239" w:rsidRDefault="00E23272" w:rsidP="000C0239">
      <w:pPr>
        <w:rPr>
          <w:strike/>
          <w:u w:val="single"/>
        </w:rPr>
      </w:pPr>
    </w:p>
    <w:sectPr w:rsidR="00E23272" w:rsidRPr="000C0239" w:rsidSect="00BF1B2A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3B83" w:rsidRDefault="00F83B83" w:rsidP="00880120">
      <w:r>
        <w:separator/>
      </w:r>
    </w:p>
  </w:endnote>
  <w:endnote w:type="continuationSeparator" w:id="0">
    <w:p w:rsidR="00F83B83" w:rsidRDefault="00F83B83" w:rsidP="0088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3B83" w:rsidRDefault="00F83B83" w:rsidP="00880120">
      <w:r>
        <w:separator/>
      </w:r>
    </w:p>
  </w:footnote>
  <w:footnote w:type="continuationSeparator" w:id="0">
    <w:p w:rsidR="00F83B83" w:rsidRDefault="00F83B83" w:rsidP="00880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CF"/>
    <w:rsid w:val="000C0239"/>
    <w:rsid w:val="00103752"/>
    <w:rsid w:val="00105DBA"/>
    <w:rsid w:val="00134659"/>
    <w:rsid w:val="00175D49"/>
    <w:rsid w:val="00220778"/>
    <w:rsid w:val="002865BA"/>
    <w:rsid w:val="003D2DEB"/>
    <w:rsid w:val="004C7E4B"/>
    <w:rsid w:val="005D6A33"/>
    <w:rsid w:val="00662C9C"/>
    <w:rsid w:val="00676DCF"/>
    <w:rsid w:val="00682D06"/>
    <w:rsid w:val="00707545"/>
    <w:rsid w:val="00720063"/>
    <w:rsid w:val="00774E60"/>
    <w:rsid w:val="00780D08"/>
    <w:rsid w:val="00781C6D"/>
    <w:rsid w:val="008260B1"/>
    <w:rsid w:val="00880120"/>
    <w:rsid w:val="00906E6D"/>
    <w:rsid w:val="00A756AC"/>
    <w:rsid w:val="00AB0BCA"/>
    <w:rsid w:val="00AB4A58"/>
    <w:rsid w:val="00B310E6"/>
    <w:rsid w:val="00BF1B2A"/>
    <w:rsid w:val="00C56204"/>
    <w:rsid w:val="00D83B9A"/>
    <w:rsid w:val="00E23272"/>
    <w:rsid w:val="00E73582"/>
    <w:rsid w:val="00E9573C"/>
    <w:rsid w:val="00F642A9"/>
    <w:rsid w:val="00F83B83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D63B3"/>
  <w15:chartTrackingRefBased/>
  <w15:docId w15:val="{9A57CBC5-C57D-474F-B14B-7FF1AAC3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1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120"/>
  </w:style>
  <w:style w:type="paragraph" w:styleId="a5">
    <w:name w:val="footer"/>
    <w:basedOn w:val="a"/>
    <w:link w:val="a6"/>
    <w:uiPriority w:val="99"/>
    <w:unhideWhenUsed/>
    <w:rsid w:val="00880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120"/>
  </w:style>
  <w:style w:type="table" w:styleId="a7">
    <w:name w:val="Table Grid"/>
    <w:basedOn w:val="a1"/>
    <w:uiPriority w:val="39"/>
    <w:rsid w:val="00880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0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8004-9D16-4029-AD6B-70311A05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1301304 逆瀬川澪</dc:creator>
  <cp:keywords/>
  <dc:description/>
  <cp:lastModifiedBy>野見山 茂</cp:lastModifiedBy>
  <cp:revision>2</cp:revision>
  <cp:lastPrinted>2021-03-18T06:21:00Z</cp:lastPrinted>
  <dcterms:created xsi:type="dcterms:W3CDTF">2025-05-29T02:18:00Z</dcterms:created>
  <dcterms:modified xsi:type="dcterms:W3CDTF">2025-05-29T02:18:00Z</dcterms:modified>
</cp:coreProperties>
</file>